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3A" w:rsidRDefault="00DB2E3A" w:rsidP="00D050DF"/>
    <w:p w:rsidR="00DF45E7" w:rsidRDefault="00DF45E7" w:rsidP="00D050DF"/>
    <w:p w:rsidR="00DF45E7" w:rsidRPr="00DF45E7" w:rsidRDefault="00DF45E7" w:rsidP="00DF45E7">
      <w:pPr>
        <w:spacing w:before="100" w:beforeAutospacing="1" w:after="100" w:afterAutospacing="1" w:line="384" w:lineRule="atLeast"/>
        <w:outlineLvl w:val="2"/>
        <w:rPr>
          <w:rFonts w:ascii="Arial" w:eastAsia="Times New Roman" w:hAnsi="Arial" w:cs="Arial"/>
          <w:b/>
          <w:bCs/>
          <w:color w:val="333333"/>
          <w:sz w:val="24"/>
          <w:szCs w:val="24"/>
          <w:lang w:eastAsia="tr-TR"/>
        </w:rPr>
      </w:pPr>
      <w:r>
        <w:rPr>
          <w:rFonts w:ascii="Arial" w:eastAsia="Times New Roman" w:hAnsi="Arial" w:cs="Arial"/>
          <w:b/>
          <w:bCs/>
          <w:color w:val="333333"/>
          <w:sz w:val="24"/>
          <w:szCs w:val="24"/>
          <w:lang w:eastAsia="tr-TR"/>
        </w:rPr>
        <w:t xml:space="preserve">Ford Otosan </w:t>
      </w:r>
      <w:proofErr w:type="spellStart"/>
      <w:proofErr w:type="gramStart"/>
      <w:r>
        <w:rPr>
          <w:rFonts w:ascii="Arial" w:eastAsia="Times New Roman" w:hAnsi="Arial" w:cs="Arial"/>
          <w:b/>
          <w:bCs/>
          <w:color w:val="333333"/>
          <w:sz w:val="24"/>
          <w:szCs w:val="24"/>
          <w:lang w:eastAsia="tr-TR"/>
        </w:rPr>
        <w:t>G.Md</w:t>
      </w:r>
      <w:proofErr w:type="spellEnd"/>
      <w:r>
        <w:rPr>
          <w:rFonts w:ascii="Arial" w:eastAsia="Times New Roman" w:hAnsi="Arial" w:cs="Arial"/>
          <w:b/>
          <w:bCs/>
          <w:color w:val="333333"/>
          <w:sz w:val="24"/>
          <w:szCs w:val="24"/>
          <w:lang w:eastAsia="tr-TR"/>
        </w:rPr>
        <w:t xml:space="preserve"> , </w:t>
      </w:r>
      <w:r w:rsidRPr="00DF45E7">
        <w:rPr>
          <w:rFonts w:ascii="Arial" w:eastAsia="Times New Roman" w:hAnsi="Arial" w:cs="Arial"/>
          <w:b/>
          <w:bCs/>
          <w:color w:val="333333"/>
          <w:sz w:val="24"/>
          <w:szCs w:val="24"/>
          <w:lang w:eastAsia="tr-TR"/>
        </w:rPr>
        <w:t>H</w:t>
      </w:r>
      <w:proofErr w:type="gramEnd"/>
      <w:r w:rsidRPr="00DF45E7">
        <w:rPr>
          <w:rFonts w:ascii="Arial" w:eastAsia="Times New Roman" w:hAnsi="Arial" w:cs="Arial"/>
          <w:b/>
          <w:bCs/>
          <w:color w:val="333333"/>
          <w:sz w:val="24"/>
          <w:szCs w:val="24"/>
          <w:lang w:eastAsia="tr-TR"/>
        </w:rPr>
        <w:t>. Yenigün: Bize ‘Bir motor üretin artık’ diyenlere cevabımızdır…</w:t>
      </w:r>
    </w:p>
    <w:p w:rsidR="00DF45E7" w:rsidRPr="00DF45E7" w:rsidRDefault="00DF45E7" w:rsidP="00DF45E7">
      <w:pPr>
        <w:spacing w:after="75" w:line="384" w:lineRule="atLeast"/>
        <w:rPr>
          <w:rFonts w:ascii="Arial" w:eastAsia="Times New Roman" w:hAnsi="Arial" w:cs="Arial"/>
          <w:color w:val="272727"/>
          <w:sz w:val="18"/>
          <w:szCs w:val="18"/>
          <w:lang w:eastAsia="tr-TR"/>
        </w:rPr>
      </w:pP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color w:val="272727"/>
          <w:sz w:val="18"/>
          <w:szCs w:val="18"/>
          <w:lang w:eastAsia="tr-TR"/>
        </w:rPr>
        <w:t xml:space="preserve">Ford Otosan 1961’de başladığı Ar-Ge çalışmalarında son </w:t>
      </w:r>
      <w:proofErr w:type="gramStart"/>
      <w:r w:rsidRPr="00DF45E7">
        <w:rPr>
          <w:rFonts w:ascii="Arial" w:eastAsia="Times New Roman" w:hAnsi="Arial" w:cs="Arial"/>
          <w:color w:val="272727"/>
          <w:sz w:val="18"/>
          <w:szCs w:val="18"/>
          <w:lang w:eastAsia="tr-TR"/>
        </w:rPr>
        <w:t>virajı</w:t>
      </w:r>
      <w:proofErr w:type="gramEnd"/>
      <w:r w:rsidRPr="00DF45E7">
        <w:rPr>
          <w:rFonts w:ascii="Arial" w:eastAsia="Times New Roman" w:hAnsi="Arial" w:cs="Arial"/>
          <w:color w:val="272727"/>
          <w:sz w:val="18"/>
          <w:szCs w:val="18"/>
          <w:lang w:eastAsia="tr-TR"/>
        </w:rPr>
        <w:t xml:space="preserve"> da döndü. Genel Müdür, “</w:t>
      </w:r>
      <w:r w:rsidRPr="00DF45E7">
        <w:rPr>
          <w:rFonts w:ascii="Arial" w:eastAsia="Times New Roman" w:hAnsi="Arial" w:cs="Arial"/>
          <w:b/>
          <w:color w:val="272727"/>
          <w:sz w:val="20"/>
          <w:szCs w:val="20"/>
          <w:lang w:eastAsia="tr-TR"/>
        </w:rPr>
        <w:t xml:space="preserve">Motoru, içi, dışı </w:t>
      </w:r>
      <w:proofErr w:type="gramStart"/>
      <w:r w:rsidRPr="00DF45E7">
        <w:rPr>
          <w:rFonts w:ascii="Arial" w:eastAsia="Times New Roman" w:hAnsi="Arial" w:cs="Arial"/>
          <w:b/>
          <w:color w:val="272727"/>
          <w:sz w:val="20"/>
          <w:szCs w:val="20"/>
          <w:lang w:eastAsia="tr-TR"/>
        </w:rPr>
        <w:t>dahil</w:t>
      </w:r>
      <w:proofErr w:type="gramEnd"/>
      <w:r w:rsidRPr="00DF45E7">
        <w:rPr>
          <w:rFonts w:ascii="Arial" w:eastAsia="Times New Roman" w:hAnsi="Arial" w:cs="Arial"/>
          <w:b/>
          <w:color w:val="272727"/>
          <w:sz w:val="20"/>
          <w:szCs w:val="20"/>
          <w:lang w:eastAsia="tr-TR"/>
        </w:rPr>
        <w:t>,</w:t>
      </w:r>
      <w:r w:rsidRPr="00DF45E7">
        <w:rPr>
          <w:rFonts w:ascii="Arial" w:eastAsia="Times New Roman" w:hAnsi="Arial" w:cs="Arial"/>
          <w:color w:val="272727"/>
          <w:sz w:val="18"/>
          <w:szCs w:val="18"/>
          <w:lang w:eastAsia="tr-TR"/>
        </w:rPr>
        <w:t xml:space="preserve"> tüm bir aracı tasarlayabilen tek Türk otomotiv şirketiyiz. </w:t>
      </w:r>
      <w:r w:rsidRPr="00DF45E7">
        <w:rPr>
          <w:rFonts w:ascii="Arial" w:eastAsia="Times New Roman" w:hAnsi="Arial" w:cs="Arial"/>
          <w:b/>
          <w:color w:val="272727"/>
          <w:sz w:val="20"/>
          <w:szCs w:val="20"/>
          <w:lang w:eastAsia="tr-TR"/>
        </w:rPr>
        <w:t>Sıfırdan motor tasarlayıp, test edip, üretiyoruz’</w:t>
      </w:r>
      <w:r w:rsidRPr="00DF45E7">
        <w:rPr>
          <w:rFonts w:ascii="Arial" w:eastAsia="Times New Roman" w:hAnsi="Arial" w:cs="Arial"/>
          <w:color w:val="272727"/>
          <w:sz w:val="18"/>
          <w:szCs w:val="18"/>
          <w:lang w:eastAsia="tr-TR"/>
        </w:rPr>
        <w:t xml:space="preserve"> dedi.</w:t>
      </w: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noProof/>
          <w:color w:val="272727"/>
          <w:sz w:val="18"/>
          <w:szCs w:val="18"/>
          <w:lang w:eastAsia="tr-TR"/>
        </w:rPr>
        <w:drawing>
          <wp:inline distT="0" distB="0" distL="0" distR="0" wp14:anchorId="64551503" wp14:editId="2F13FD37">
            <wp:extent cx="6381750" cy="3533775"/>
            <wp:effectExtent l="0" t="0" r="0" b="9525"/>
            <wp:docPr id="2" name="Resim 2"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3533775"/>
                    </a:xfrm>
                    <a:prstGeom prst="rect">
                      <a:avLst/>
                    </a:prstGeom>
                    <a:noFill/>
                    <a:ln>
                      <a:noFill/>
                    </a:ln>
                  </pic:spPr>
                </pic:pic>
              </a:graphicData>
            </a:graphic>
          </wp:inline>
        </w:drawing>
      </w: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color w:val="272727"/>
          <w:sz w:val="18"/>
          <w:szCs w:val="18"/>
          <w:lang w:eastAsia="tr-TR"/>
        </w:rPr>
        <w:t xml:space="preserve">Ford Otosan, Türkiye’nin en büyük Ar-Ge merkezini bu ay sonu hizmete açıyor. </w:t>
      </w:r>
      <w:r w:rsidRPr="00DF45E7">
        <w:rPr>
          <w:rFonts w:ascii="Arial" w:eastAsia="Times New Roman" w:hAnsi="Arial" w:cs="Arial"/>
          <w:b/>
          <w:color w:val="272727"/>
          <w:sz w:val="20"/>
          <w:szCs w:val="20"/>
          <w:lang w:eastAsia="tr-TR"/>
        </w:rPr>
        <w:t>Bin 200’ü aşkın çalışanı ile</w:t>
      </w:r>
      <w:r w:rsidRPr="00DF45E7">
        <w:rPr>
          <w:rFonts w:ascii="Arial" w:eastAsia="Times New Roman" w:hAnsi="Arial" w:cs="Arial"/>
          <w:color w:val="272727"/>
          <w:sz w:val="18"/>
          <w:szCs w:val="18"/>
          <w:lang w:eastAsia="tr-TR"/>
        </w:rPr>
        <w:t xml:space="preserve"> 68 milyon liraya mal olan ve 13 ayı inşaat 18 ayda toplam 38 bin metrekarelik kapalı alana sahip merkez, İstanbul </w:t>
      </w:r>
      <w:proofErr w:type="spellStart"/>
      <w:r w:rsidRPr="00DF45E7">
        <w:rPr>
          <w:rFonts w:ascii="Arial" w:eastAsia="Times New Roman" w:hAnsi="Arial" w:cs="Arial"/>
          <w:color w:val="272727"/>
          <w:sz w:val="18"/>
          <w:szCs w:val="18"/>
          <w:lang w:eastAsia="tr-TR"/>
        </w:rPr>
        <w:t>Sancaktepe</w:t>
      </w:r>
      <w:proofErr w:type="spellEnd"/>
      <w:r w:rsidRPr="00DF45E7">
        <w:rPr>
          <w:rFonts w:ascii="Arial" w:eastAsia="Times New Roman" w:hAnsi="Arial" w:cs="Arial"/>
          <w:color w:val="272727"/>
          <w:sz w:val="18"/>
          <w:szCs w:val="18"/>
          <w:lang w:eastAsia="tr-TR"/>
        </w:rPr>
        <w:t xml:space="preserve"> bulunuyor. </w:t>
      </w:r>
      <w:r w:rsidRPr="00DF45E7">
        <w:rPr>
          <w:rFonts w:ascii="Arial" w:eastAsia="Times New Roman" w:hAnsi="Arial" w:cs="Arial"/>
          <w:b/>
          <w:color w:val="272727"/>
          <w:sz w:val="20"/>
          <w:szCs w:val="20"/>
          <w:lang w:eastAsia="tr-TR"/>
        </w:rPr>
        <w:t>Cirosunun yaklaşık yüzde 3’ünü Ar-Ge’ye ayırdıkları belirten Ford Otosan Genel Müdürü</w:t>
      </w:r>
      <w:r w:rsidRPr="00DF45E7">
        <w:rPr>
          <w:rFonts w:ascii="Arial" w:eastAsia="Times New Roman" w:hAnsi="Arial" w:cs="Arial"/>
          <w:color w:val="272727"/>
          <w:sz w:val="18"/>
          <w:szCs w:val="18"/>
          <w:lang w:eastAsia="tr-TR"/>
        </w:rPr>
        <w:t xml:space="preserve"> Haydar Yenigün, “Ford Otosan olarak, neredeyse kuruluşumuza yakın bir Ar-Ge geçmişimiz var. </w:t>
      </w:r>
      <w:r w:rsidRPr="00DF45E7">
        <w:rPr>
          <w:rFonts w:ascii="Arial" w:eastAsia="Times New Roman" w:hAnsi="Arial" w:cs="Arial"/>
          <w:b/>
          <w:color w:val="272727"/>
          <w:sz w:val="20"/>
          <w:szCs w:val="20"/>
          <w:u w:val="single"/>
          <w:lang w:eastAsia="tr-TR"/>
        </w:rPr>
        <w:t>Bize ‘Bir motor üretin artık’ diyenlere cevabımızdır. Türkiye’de hiç kimsenin yapmadığı bir şeyi yapıyoruz. Motor,</w:t>
      </w:r>
      <w:r w:rsidRPr="00DF45E7">
        <w:rPr>
          <w:rFonts w:ascii="Arial" w:eastAsia="Times New Roman" w:hAnsi="Arial" w:cs="Arial"/>
          <w:color w:val="272727"/>
          <w:sz w:val="18"/>
          <w:szCs w:val="18"/>
          <w:lang w:eastAsia="tr-TR"/>
        </w:rPr>
        <w:t xml:space="preserve"> </w:t>
      </w:r>
      <w:r w:rsidRPr="00DF45E7">
        <w:rPr>
          <w:rFonts w:ascii="Arial" w:eastAsia="Times New Roman" w:hAnsi="Arial" w:cs="Arial"/>
          <w:b/>
          <w:color w:val="272727"/>
          <w:sz w:val="20"/>
          <w:szCs w:val="20"/>
          <w:u w:val="single"/>
          <w:lang w:eastAsia="tr-TR"/>
        </w:rPr>
        <w:t xml:space="preserve">iç ve dış görsel tasarım </w:t>
      </w:r>
      <w:proofErr w:type="gramStart"/>
      <w:r w:rsidRPr="00DF45E7">
        <w:rPr>
          <w:rFonts w:ascii="Arial" w:eastAsia="Times New Roman" w:hAnsi="Arial" w:cs="Arial"/>
          <w:b/>
          <w:color w:val="272727"/>
          <w:sz w:val="20"/>
          <w:szCs w:val="20"/>
          <w:u w:val="single"/>
          <w:lang w:eastAsia="tr-TR"/>
        </w:rPr>
        <w:t>dahil</w:t>
      </w:r>
      <w:proofErr w:type="gramEnd"/>
      <w:r w:rsidRPr="00DF45E7">
        <w:rPr>
          <w:rFonts w:ascii="Arial" w:eastAsia="Times New Roman" w:hAnsi="Arial" w:cs="Arial"/>
          <w:b/>
          <w:color w:val="272727"/>
          <w:sz w:val="20"/>
          <w:szCs w:val="20"/>
          <w:u w:val="single"/>
          <w:lang w:eastAsia="tr-TR"/>
        </w:rPr>
        <w:t>, tüm bir aracı tasarlayabilen tek Türk otomotiv şirketiyiz</w:t>
      </w:r>
      <w:r w:rsidRPr="00DF45E7">
        <w:rPr>
          <w:rFonts w:ascii="Arial" w:eastAsia="Times New Roman" w:hAnsi="Arial" w:cs="Arial"/>
          <w:color w:val="272727"/>
          <w:sz w:val="18"/>
          <w:szCs w:val="18"/>
          <w:lang w:eastAsia="tr-TR"/>
        </w:rPr>
        <w:t xml:space="preserve">. </w:t>
      </w:r>
      <w:r w:rsidRPr="00DF45E7">
        <w:rPr>
          <w:rFonts w:ascii="Arial" w:eastAsia="Times New Roman" w:hAnsi="Arial" w:cs="Arial"/>
          <w:b/>
          <w:color w:val="272727"/>
          <w:sz w:val="20"/>
          <w:szCs w:val="20"/>
          <w:u w:val="single"/>
          <w:lang w:eastAsia="tr-TR"/>
        </w:rPr>
        <w:t>Sıfırdan motor tasarlayıp, test edip, üretiyoruz</w:t>
      </w:r>
      <w:r w:rsidRPr="00DF45E7">
        <w:rPr>
          <w:rFonts w:ascii="Arial" w:eastAsia="Times New Roman" w:hAnsi="Arial" w:cs="Arial"/>
          <w:color w:val="272727"/>
          <w:sz w:val="18"/>
          <w:szCs w:val="18"/>
          <w:lang w:eastAsia="tr-TR"/>
        </w:rPr>
        <w:t xml:space="preserve">. Tasarımcılarımız, </w:t>
      </w:r>
      <w:proofErr w:type="gramStart"/>
      <w:r w:rsidRPr="00DF45E7">
        <w:rPr>
          <w:rFonts w:ascii="Arial" w:eastAsia="Times New Roman" w:hAnsi="Arial" w:cs="Arial"/>
          <w:color w:val="272727"/>
          <w:sz w:val="18"/>
          <w:szCs w:val="18"/>
          <w:lang w:eastAsia="tr-TR"/>
        </w:rPr>
        <w:t>konsept</w:t>
      </w:r>
      <w:proofErr w:type="gramEnd"/>
      <w:r w:rsidRPr="00DF45E7">
        <w:rPr>
          <w:rFonts w:ascii="Arial" w:eastAsia="Times New Roman" w:hAnsi="Arial" w:cs="Arial"/>
          <w:color w:val="272727"/>
          <w:sz w:val="18"/>
          <w:szCs w:val="18"/>
          <w:lang w:eastAsia="tr-TR"/>
        </w:rPr>
        <w:t xml:space="preserve"> çizimden kil modele tüm süreçleri gerçekleştirebiliyor. Aynı motordan, farklı güçler çıkartacak kadar farklı yazılımlar yapabilme yeteneğine sahibiz” dedi.</w:t>
      </w:r>
    </w:p>
    <w:p w:rsidR="00DF45E7" w:rsidRDefault="00DF45E7" w:rsidP="00DF45E7">
      <w:pPr>
        <w:spacing w:after="0" w:line="384" w:lineRule="atLeast"/>
        <w:rPr>
          <w:rFonts w:ascii="Arial" w:eastAsia="Times New Roman" w:hAnsi="Arial" w:cs="Arial"/>
          <w:color w:val="272727"/>
          <w:sz w:val="18"/>
          <w:szCs w:val="18"/>
          <w:lang w:eastAsia="tr-TR"/>
        </w:rPr>
      </w:pPr>
    </w:p>
    <w:p w:rsidR="00DF45E7" w:rsidRDefault="00DF45E7" w:rsidP="00DF45E7">
      <w:pPr>
        <w:spacing w:after="0" w:line="384" w:lineRule="atLeast"/>
        <w:rPr>
          <w:rFonts w:ascii="Arial" w:eastAsia="Times New Roman" w:hAnsi="Arial" w:cs="Arial"/>
          <w:color w:val="272727"/>
          <w:sz w:val="18"/>
          <w:szCs w:val="18"/>
          <w:lang w:eastAsia="tr-TR"/>
        </w:rPr>
      </w:pPr>
    </w:p>
    <w:p w:rsidR="00DF45E7" w:rsidRPr="00DF45E7" w:rsidRDefault="00DF45E7" w:rsidP="00DF45E7">
      <w:pPr>
        <w:spacing w:after="0" w:line="384" w:lineRule="atLeast"/>
        <w:rPr>
          <w:rFonts w:ascii="Arial" w:eastAsia="Times New Roman" w:hAnsi="Arial" w:cs="Arial"/>
          <w:color w:val="272727"/>
          <w:sz w:val="18"/>
          <w:szCs w:val="18"/>
          <w:lang w:eastAsia="tr-TR"/>
        </w:rPr>
      </w:pP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b/>
          <w:bCs/>
          <w:color w:val="272727"/>
          <w:sz w:val="18"/>
          <w:szCs w:val="18"/>
          <w:lang w:eastAsia="tr-TR"/>
        </w:rPr>
        <w:lastRenderedPageBreak/>
        <w:t>MÜHENDİSLİK İHRAÇ EDİYORUZ</w:t>
      </w: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color w:val="272727"/>
          <w:sz w:val="18"/>
          <w:szCs w:val="18"/>
          <w:lang w:eastAsia="tr-TR"/>
        </w:rPr>
        <w:t xml:space="preserve">Genel Müdür, “2002’den 2014’e personel sayımızı 7 kat artırdık. 2015 yılı sonuna kadar da bin 450 kişiye kadar çıkarmayı hedefliyoruz. Gölcük Ar-Ge Merkezi, İnönü Yerleşkesi Ürün Geliştirme bölümümüz ve </w:t>
      </w:r>
      <w:proofErr w:type="spellStart"/>
      <w:r w:rsidRPr="00DF45E7">
        <w:rPr>
          <w:rFonts w:ascii="Arial" w:eastAsia="Times New Roman" w:hAnsi="Arial" w:cs="Arial"/>
          <w:color w:val="272727"/>
          <w:sz w:val="18"/>
          <w:szCs w:val="18"/>
          <w:lang w:eastAsia="tr-TR"/>
        </w:rPr>
        <w:t>Sancaktepe</w:t>
      </w:r>
      <w:proofErr w:type="spellEnd"/>
      <w:r w:rsidRPr="00DF45E7">
        <w:rPr>
          <w:rFonts w:ascii="Arial" w:eastAsia="Times New Roman" w:hAnsi="Arial" w:cs="Arial"/>
          <w:color w:val="272727"/>
          <w:sz w:val="18"/>
          <w:szCs w:val="18"/>
          <w:lang w:eastAsia="tr-TR"/>
        </w:rPr>
        <w:t xml:space="preserve"> ile birlikte son </w:t>
      </w:r>
      <w:r w:rsidRPr="00DF45E7">
        <w:rPr>
          <w:rFonts w:ascii="Arial" w:eastAsia="Times New Roman" w:hAnsi="Arial" w:cs="Arial"/>
          <w:b/>
          <w:color w:val="272727"/>
          <w:sz w:val="20"/>
          <w:szCs w:val="20"/>
          <w:u w:val="single"/>
          <w:lang w:eastAsia="tr-TR"/>
        </w:rPr>
        <w:t>5 yılda Türkiye’den dünyaya 300 milyon doların üzerinde mühendislik ihracatı yaptık</w:t>
      </w:r>
      <w:r w:rsidRPr="00DF45E7">
        <w:rPr>
          <w:rFonts w:ascii="Arial" w:eastAsia="Times New Roman" w:hAnsi="Arial" w:cs="Arial"/>
          <w:color w:val="272727"/>
          <w:sz w:val="18"/>
          <w:szCs w:val="18"/>
          <w:lang w:eastAsia="tr-TR"/>
        </w:rPr>
        <w:t xml:space="preserve">. 2010-2014 yılları arasında, toplam Ar-Ge harcamamız 1.22 milyar TL’ye ulaştı” diye konuştu. Ford Otosan’ın son </w:t>
      </w:r>
      <w:bookmarkStart w:id="0" w:name="_GoBack"/>
      <w:bookmarkEnd w:id="0"/>
      <w:r w:rsidRPr="00DF45E7">
        <w:rPr>
          <w:rFonts w:ascii="Arial" w:eastAsia="Times New Roman" w:hAnsi="Arial" w:cs="Arial"/>
          <w:color w:val="272727"/>
          <w:sz w:val="18"/>
          <w:szCs w:val="18"/>
          <w:lang w:eastAsia="tr-TR"/>
        </w:rPr>
        <w:t xml:space="preserve">dönem finansal ve iş sonuçları ile ilgili bilgileri de açıklayan Yenigün; “2014 yılı sonunda 12 milyar TL ciro ile tarihimizin en yüksek seviyesini yakaladık. </w:t>
      </w:r>
      <w:proofErr w:type="gramStart"/>
      <w:r w:rsidRPr="00DF45E7">
        <w:rPr>
          <w:rFonts w:ascii="Arial" w:eastAsia="Times New Roman" w:hAnsi="Arial" w:cs="Arial"/>
          <w:color w:val="272727"/>
          <w:sz w:val="18"/>
          <w:szCs w:val="18"/>
          <w:lang w:eastAsia="tr-TR"/>
        </w:rPr>
        <w:t>3.5 milyar dolarlık ihracat cirosu elde ederek dördüncü kez peş peşe otomotiv sanayinin ihracat lideri olmayı başardık.2014’te 245 bin araç üretirken, 192 bin adetlik ihracata ulaşarak Türkiye’nin ticari araç ihracatının yüzde 62’sini gerçekleştirdik” dedi Yenigün Ford Otosan olarak 2015 yılında toplam pazarın 895 bin adet seviyelerinde olacağını belirterek, Ford Otosan perakende satışlarının 119 bin, ihracatın 232 bin, toplam satışlarının 351 bin ve üretimin 305 bin adet seviyelerinde gerçekleşeceğini öngördüklerini belirtti.</w:t>
      </w:r>
      <w:proofErr w:type="gramEnd"/>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color w:val="272727"/>
          <w:sz w:val="18"/>
          <w:szCs w:val="18"/>
          <w:lang w:eastAsia="tr-TR"/>
        </w:rPr>
        <w:t> </w:t>
      </w: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b/>
          <w:bCs/>
          <w:color w:val="272727"/>
          <w:sz w:val="18"/>
          <w:szCs w:val="18"/>
          <w:lang w:eastAsia="tr-TR"/>
        </w:rPr>
        <w:t>50’dan fazla ülkede proje ve test yapıyoruz</w:t>
      </w:r>
    </w:p>
    <w:p w:rsidR="00DF45E7" w:rsidRPr="00DF45E7" w:rsidRDefault="00DF45E7" w:rsidP="00DF45E7">
      <w:pPr>
        <w:spacing w:after="0" w:line="384" w:lineRule="atLeast"/>
        <w:rPr>
          <w:rFonts w:ascii="Arial" w:eastAsia="Times New Roman" w:hAnsi="Arial" w:cs="Arial"/>
          <w:color w:val="272727"/>
          <w:sz w:val="18"/>
          <w:szCs w:val="18"/>
          <w:lang w:eastAsia="tr-TR"/>
        </w:rPr>
      </w:pPr>
    </w:p>
    <w:p w:rsidR="00DF45E7" w:rsidRPr="00DF45E7" w:rsidRDefault="00DF45E7" w:rsidP="00DF45E7">
      <w:pPr>
        <w:spacing w:after="0" w:line="384" w:lineRule="atLeast"/>
        <w:rPr>
          <w:rFonts w:ascii="Arial" w:eastAsia="Times New Roman" w:hAnsi="Arial" w:cs="Arial"/>
          <w:color w:val="272727"/>
          <w:sz w:val="18"/>
          <w:szCs w:val="18"/>
          <w:lang w:eastAsia="tr-TR"/>
        </w:rPr>
      </w:pPr>
      <w:r w:rsidRPr="00DF45E7">
        <w:rPr>
          <w:rFonts w:ascii="Arial" w:eastAsia="Times New Roman" w:hAnsi="Arial" w:cs="Arial"/>
          <w:color w:val="272727"/>
          <w:sz w:val="18"/>
          <w:szCs w:val="18"/>
          <w:lang w:eastAsia="tr-TR"/>
        </w:rPr>
        <w:t xml:space="preserve">Ford Otosan Ürün Geliştirmeden Sorumlu Genel Müdür Yardımcısı </w:t>
      </w:r>
      <w:proofErr w:type="spellStart"/>
      <w:r w:rsidRPr="00DF45E7">
        <w:rPr>
          <w:rFonts w:ascii="Arial" w:eastAsia="Times New Roman" w:hAnsi="Arial" w:cs="Arial"/>
          <w:color w:val="272727"/>
          <w:sz w:val="18"/>
          <w:szCs w:val="18"/>
          <w:lang w:eastAsia="tr-TR"/>
        </w:rPr>
        <w:t>Ernur</w:t>
      </w:r>
      <w:proofErr w:type="spellEnd"/>
      <w:r w:rsidRPr="00DF45E7">
        <w:rPr>
          <w:rFonts w:ascii="Arial" w:eastAsia="Times New Roman" w:hAnsi="Arial" w:cs="Arial"/>
          <w:color w:val="272727"/>
          <w:sz w:val="18"/>
          <w:szCs w:val="18"/>
          <w:lang w:eastAsia="tr-TR"/>
        </w:rPr>
        <w:t xml:space="preserve"> Mutlu, “Türkiye’de ilk olarak kurduğumuz Sanal Gerçeklik Laboratuvarı’nda (CAVE), 3 boyutlu </w:t>
      </w:r>
      <w:proofErr w:type="gramStart"/>
      <w:r w:rsidRPr="00DF45E7">
        <w:rPr>
          <w:rFonts w:ascii="Arial" w:eastAsia="Times New Roman" w:hAnsi="Arial" w:cs="Arial"/>
          <w:color w:val="272727"/>
          <w:sz w:val="18"/>
          <w:szCs w:val="18"/>
          <w:lang w:eastAsia="tr-TR"/>
        </w:rPr>
        <w:t>projeksiyon</w:t>
      </w:r>
      <w:proofErr w:type="gramEnd"/>
      <w:r w:rsidRPr="00DF45E7">
        <w:rPr>
          <w:rFonts w:ascii="Arial" w:eastAsia="Times New Roman" w:hAnsi="Arial" w:cs="Arial"/>
          <w:color w:val="272727"/>
          <w:sz w:val="18"/>
          <w:szCs w:val="18"/>
          <w:lang w:eastAsia="tr-TR"/>
        </w:rPr>
        <w:t xml:space="preserve"> yöntemi ile yaratılan sanal ortamda, prototip aşamasından çok önce, sürücü ergonomisi, görsel tasarım gibi konularda çalışmalar yürütülecek. Bir diğer gurur kaynağımız olan </w:t>
      </w:r>
      <w:proofErr w:type="spellStart"/>
      <w:r w:rsidRPr="00DF45E7">
        <w:rPr>
          <w:rFonts w:ascii="Arial" w:eastAsia="Times New Roman" w:hAnsi="Arial" w:cs="Arial"/>
          <w:color w:val="272727"/>
          <w:sz w:val="18"/>
          <w:szCs w:val="18"/>
          <w:lang w:eastAsia="tr-TR"/>
        </w:rPr>
        <w:t>HIL’de</w:t>
      </w:r>
      <w:proofErr w:type="spellEnd"/>
      <w:r w:rsidRPr="00DF45E7">
        <w:rPr>
          <w:rFonts w:ascii="Arial" w:eastAsia="Times New Roman" w:hAnsi="Arial" w:cs="Arial"/>
          <w:color w:val="272727"/>
          <w:sz w:val="18"/>
          <w:szCs w:val="18"/>
          <w:lang w:eastAsia="tr-TR"/>
        </w:rPr>
        <w:t xml:space="preserve"> (Gömülü Sistemler ve Yazılım Geliştirme Laboratuvarı) ise gerçek çalışma koşullarındaymış gibi laboratuvar ortamında kalibre edilip, programlanıyor. Tasarım stüdyosunda Türkiye’den ve yurtdışından tasarımcılar görev yaparken, kil modelleme gibi </w:t>
      </w:r>
      <w:proofErr w:type="gramStart"/>
      <w:r w:rsidRPr="00DF45E7">
        <w:rPr>
          <w:rFonts w:ascii="Arial" w:eastAsia="Times New Roman" w:hAnsi="Arial" w:cs="Arial"/>
          <w:color w:val="272727"/>
          <w:sz w:val="18"/>
          <w:szCs w:val="18"/>
          <w:lang w:eastAsia="tr-TR"/>
        </w:rPr>
        <w:t>imkanlarla</w:t>
      </w:r>
      <w:proofErr w:type="gramEnd"/>
      <w:r w:rsidRPr="00DF45E7">
        <w:rPr>
          <w:rFonts w:ascii="Arial" w:eastAsia="Times New Roman" w:hAnsi="Arial" w:cs="Arial"/>
          <w:color w:val="272727"/>
          <w:sz w:val="18"/>
          <w:szCs w:val="18"/>
          <w:lang w:eastAsia="tr-TR"/>
        </w:rPr>
        <w:t xml:space="preserve"> da çalışılıyor Mühendislerimiz ile dünyada 50’dan fazla ülkede proje ve testler yürütüyoruz. Yeni </w:t>
      </w:r>
      <w:proofErr w:type="spellStart"/>
      <w:r w:rsidRPr="00DF45E7">
        <w:rPr>
          <w:rFonts w:ascii="Arial" w:eastAsia="Times New Roman" w:hAnsi="Arial" w:cs="Arial"/>
          <w:color w:val="272727"/>
          <w:sz w:val="18"/>
          <w:szCs w:val="18"/>
          <w:lang w:eastAsia="tr-TR"/>
        </w:rPr>
        <w:t>Ecotorq</w:t>
      </w:r>
      <w:proofErr w:type="spellEnd"/>
      <w:r w:rsidRPr="00DF45E7">
        <w:rPr>
          <w:rFonts w:ascii="Arial" w:eastAsia="Times New Roman" w:hAnsi="Arial" w:cs="Arial"/>
          <w:color w:val="272727"/>
          <w:sz w:val="18"/>
          <w:szCs w:val="18"/>
          <w:lang w:eastAsia="tr-TR"/>
        </w:rPr>
        <w:t xml:space="preserve"> motor ailesi, yeni nesil </w:t>
      </w:r>
      <w:proofErr w:type="gramStart"/>
      <w:r w:rsidRPr="00DF45E7">
        <w:rPr>
          <w:rFonts w:ascii="Arial" w:eastAsia="Times New Roman" w:hAnsi="Arial" w:cs="Arial"/>
          <w:color w:val="272727"/>
          <w:sz w:val="18"/>
          <w:szCs w:val="18"/>
          <w:lang w:eastAsia="tr-TR"/>
        </w:rPr>
        <w:t>global</w:t>
      </w:r>
      <w:proofErr w:type="gramEnd"/>
      <w:r w:rsidRPr="00DF45E7">
        <w:rPr>
          <w:rFonts w:ascii="Arial" w:eastAsia="Times New Roman" w:hAnsi="Arial" w:cs="Arial"/>
          <w:color w:val="272727"/>
          <w:sz w:val="18"/>
          <w:szCs w:val="18"/>
          <w:lang w:eastAsia="tr-TR"/>
        </w:rPr>
        <w:t xml:space="preserve"> kamyon projelerinin yanı sıra Ford’un global projelerinde yer almaya devam ediyoruz</w:t>
      </w:r>
    </w:p>
    <w:p w:rsidR="002774DF" w:rsidRPr="00D050DF" w:rsidRDefault="002774DF" w:rsidP="00D050DF"/>
    <w:sectPr w:rsidR="002774DF" w:rsidRPr="00D05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617E1"/>
    <w:multiLevelType w:val="multilevel"/>
    <w:tmpl w:val="A4303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277DC"/>
    <w:multiLevelType w:val="multilevel"/>
    <w:tmpl w:val="F74E1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15FC1"/>
    <w:multiLevelType w:val="multilevel"/>
    <w:tmpl w:val="7506D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35794"/>
    <w:multiLevelType w:val="multilevel"/>
    <w:tmpl w:val="FC7E0DE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EB"/>
    <w:rsid w:val="00021CD4"/>
    <w:rsid w:val="00130538"/>
    <w:rsid w:val="001942A0"/>
    <w:rsid w:val="002774DF"/>
    <w:rsid w:val="002E68DA"/>
    <w:rsid w:val="003732EB"/>
    <w:rsid w:val="004A3F2C"/>
    <w:rsid w:val="006977DA"/>
    <w:rsid w:val="00726C5E"/>
    <w:rsid w:val="0075181E"/>
    <w:rsid w:val="007953F3"/>
    <w:rsid w:val="00825284"/>
    <w:rsid w:val="00AE1AC3"/>
    <w:rsid w:val="00C43685"/>
    <w:rsid w:val="00C473F5"/>
    <w:rsid w:val="00C71154"/>
    <w:rsid w:val="00D050DF"/>
    <w:rsid w:val="00D06F0C"/>
    <w:rsid w:val="00D410C5"/>
    <w:rsid w:val="00DB2E3A"/>
    <w:rsid w:val="00DF45E7"/>
    <w:rsid w:val="00DF7D5E"/>
    <w:rsid w:val="00E23DE6"/>
    <w:rsid w:val="00F56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C5E"/>
    <w:pPr>
      <w:spacing w:after="0" w:line="240" w:lineRule="auto"/>
    </w:pPr>
  </w:style>
  <w:style w:type="paragraph" w:styleId="BalonMetni">
    <w:name w:val="Balloon Text"/>
    <w:basedOn w:val="Normal"/>
    <w:link w:val="BalonMetniChar"/>
    <w:uiPriority w:val="99"/>
    <w:semiHidden/>
    <w:unhideWhenUsed/>
    <w:rsid w:val="006977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7DA"/>
    <w:rPr>
      <w:rFonts w:ascii="Tahoma" w:hAnsi="Tahoma" w:cs="Tahoma"/>
      <w:sz w:val="16"/>
      <w:szCs w:val="16"/>
    </w:rPr>
  </w:style>
  <w:style w:type="paragraph" w:customStyle="1" w:styleId="Normal0">
    <w:name w:val="Normal*"/>
    <w:basedOn w:val="Normal"/>
    <w:rsid w:val="00C473F5"/>
    <w:pPr>
      <w:spacing w:after="80" w:line="246" w:lineRule="atLeast"/>
      <w:jc w:val="both"/>
    </w:pPr>
    <w:rPr>
      <w:rFonts w:ascii="New York" w:eastAsia="Times New Roman" w:hAnsi="New York" w:cs="Times New Roman"/>
      <w:sz w:val="20"/>
      <w:szCs w:val="20"/>
      <w:lang w:eastAsia="tr-TR"/>
    </w:rPr>
  </w:style>
  <w:style w:type="character" w:styleId="Kpr">
    <w:name w:val="Hyperlink"/>
    <w:basedOn w:val="VarsaylanParagrafYazTipi"/>
    <w:uiPriority w:val="99"/>
    <w:semiHidden/>
    <w:unhideWhenUsed/>
    <w:rsid w:val="00C473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C5E"/>
    <w:pPr>
      <w:spacing w:after="0" w:line="240" w:lineRule="auto"/>
    </w:pPr>
  </w:style>
  <w:style w:type="paragraph" w:styleId="BalonMetni">
    <w:name w:val="Balloon Text"/>
    <w:basedOn w:val="Normal"/>
    <w:link w:val="BalonMetniChar"/>
    <w:uiPriority w:val="99"/>
    <w:semiHidden/>
    <w:unhideWhenUsed/>
    <w:rsid w:val="006977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7DA"/>
    <w:rPr>
      <w:rFonts w:ascii="Tahoma" w:hAnsi="Tahoma" w:cs="Tahoma"/>
      <w:sz w:val="16"/>
      <w:szCs w:val="16"/>
    </w:rPr>
  </w:style>
  <w:style w:type="paragraph" w:customStyle="1" w:styleId="Normal0">
    <w:name w:val="Normal*"/>
    <w:basedOn w:val="Normal"/>
    <w:rsid w:val="00C473F5"/>
    <w:pPr>
      <w:spacing w:after="80" w:line="246" w:lineRule="atLeast"/>
      <w:jc w:val="both"/>
    </w:pPr>
    <w:rPr>
      <w:rFonts w:ascii="New York" w:eastAsia="Times New Roman" w:hAnsi="New York" w:cs="Times New Roman"/>
      <w:sz w:val="20"/>
      <w:szCs w:val="20"/>
      <w:lang w:eastAsia="tr-TR"/>
    </w:rPr>
  </w:style>
  <w:style w:type="character" w:styleId="Kpr">
    <w:name w:val="Hyperlink"/>
    <w:basedOn w:val="VarsaylanParagrafYazTipi"/>
    <w:uiPriority w:val="99"/>
    <w:semiHidden/>
    <w:unhideWhenUsed/>
    <w:rsid w:val="00C47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00204">
      <w:marLeft w:val="0"/>
      <w:marRight w:val="0"/>
      <w:marTop w:val="0"/>
      <w:marBottom w:val="0"/>
      <w:divBdr>
        <w:top w:val="none" w:sz="0" w:space="0" w:color="auto"/>
        <w:left w:val="none" w:sz="0" w:space="0" w:color="auto"/>
        <w:bottom w:val="none" w:sz="0" w:space="0" w:color="auto"/>
        <w:right w:val="none" w:sz="0" w:space="0" w:color="auto"/>
      </w:divBdr>
    </w:div>
    <w:div w:id="298926445">
      <w:marLeft w:val="0"/>
      <w:marRight w:val="0"/>
      <w:marTop w:val="0"/>
      <w:marBottom w:val="150"/>
      <w:divBdr>
        <w:top w:val="none" w:sz="0" w:space="0" w:color="auto"/>
        <w:left w:val="none" w:sz="0" w:space="0" w:color="auto"/>
        <w:bottom w:val="none" w:sz="0" w:space="0" w:color="auto"/>
        <w:right w:val="none" w:sz="0" w:space="0" w:color="auto"/>
      </w:divBdr>
    </w:div>
    <w:div w:id="532110472">
      <w:marLeft w:val="0"/>
      <w:marRight w:val="75"/>
      <w:marTop w:val="0"/>
      <w:marBottom w:val="0"/>
      <w:divBdr>
        <w:top w:val="none" w:sz="0" w:space="0" w:color="auto"/>
        <w:left w:val="none" w:sz="0" w:space="0" w:color="auto"/>
        <w:bottom w:val="none" w:sz="0" w:space="0" w:color="auto"/>
        <w:right w:val="none" w:sz="0" w:space="0" w:color="auto"/>
      </w:divBdr>
    </w:div>
    <w:div w:id="784159940">
      <w:bodyDiv w:val="1"/>
      <w:marLeft w:val="0"/>
      <w:marRight w:val="0"/>
      <w:marTop w:val="0"/>
      <w:marBottom w:val="0"/>
      <w:divBdr>
        <w:top w:val="none" w:sz="0" w:space="0" w:color="auto"/>
        <w:left w:val="none" w:sz="0" w:space="0" w:color="auto"/>
        <w:bottom w:val="none" w:sz="0" w:space="0" w:color="auto"/>
        <w:right w:val="none" w:sz="0" w:space="0" w:color="auto"/>
      </w:divBdr>
    </w:div>
    <w:div w:id="919482553">
      <w:bodyDiv w:val="1"/>
      <w:marLeft w:val="0"/>
      <w:marRight w:val="0"/>
      <w:marTop w:val="0"/>
      <w:marBottom w:val="0"/>
      <w:divBdr>
        <w:top w:val="none" w:sz="0" w:space="0" w:color="auto"/>
        <w:left w:val="none" w:sz="0" w:space="0" w:color="auto"/>
        <w:bottom w:val="none" w:sz="0" w:space="0" w:color="auto"/>
        <w:right w:val="none" w:sz="0" w:space="0" w:color="auto"/>
      </w:divBdr>
      <w:divsChild>
        <w:div w:id="568273961">
          <w:marLeft w:val="0"/>
          <w:marRight w:val="0"/>
          <w:marTop w:val="0"/>
          <w:marBottom w:val="0"/>
          <w:divBdr>
            <w:top w:val="none" w:sz="0" w:space="0" w:color="auto"/>
            <w:left w:val="none" w:sz="0" w:space="0" w:color="auto"/>
            <w:bottom w:val="none" w:sz="0" w:space="0" w:color="auto"/>
            <w:right w:val="none" w:sz="0" w:space="0" w:color="auto"/>
          </w:divBdr>
          <w:divsChild>
            <w:div w:id="1819180185">
              <w:marLeft w:val="0"/>
              <w:marRight w:val="0"/>
              <w:marTop w:val="0"/>
              <w:marBottom w:val="0"/>
              <w:divBdr>
                <w:top w:val="none" w:sz="0" w:space="0" w:color="auto"/>
                <w:left w:val="none" w:sz="0" w:space="0" w:color="auto"/>
                <w:bottom w:val="none" w:sz="0" w:space="0" w:color="auto"/>
                <w:right w:val="none" w:sz="0" w:space="0" w:color="auto"/>
              </w:divBdr>
              <w:divsChild>
                <w:div w:id="904872607">
                  <w:marLeft w:val="0"/>
                  <w:marRight w:val="0"/>
                  <w:marTop w:val="0"/>
                  <w:marBottom w:val="0"/>
                  <w:divBdr>
                    <w:top w:val="none" w:sz="0" w:space="0" w:color="auto"/>
                    <w:left w:val="none" w:sz="0" w:space="0" w:color="auto"/>
                    <w:bottom w:val="none" w:sz="0" w:space="0" w:color="auto"/>
                    <w:right w:val="none" w:sz="0" w:space="0" w:color="auto"/>
                  </w:divBdr>
                  <w:divsChild>
                    <w:div w:id="686444738">
                      <w:marLeft w:val="0"/>
                      <w:marRight w:val="0"/>
                      <w:marTop w:val="0"/>
                      <w:marBottom w:val="0"/>
                      <w:divBdr>
                        <w:top w:val="none" w:sz="0" w:space="0" w:color="auto"/>
                        <w:left w:val="none" w:sz="0" w:space="0" w:color="auto"/>
                        <w:bottom w:val="none" w:sz="0" w:space="0" w:color="auto"/>
                        <w:right w:val="none" w:sz="0" w:space="0" w:color="auto"/>
                      </w:divBdr>
                      <w:divsChild>
                        <w:div w:id="150173989">
                          <w:marLeft w:val="0"/>
                          <w:marRight w:val="0"/>
                          <w:marTop w:val="0"/>
                          <w:marBottom w:val="0"/>
                          <w:divBdr>
                            <w:top w:val="none" w:sz="0" w:space="0" w:color="auto"/>
                            <w:left w:val="none" w:sz="0" w:space="0" w:color="auto"/>
                            <w:bottom w:val="none" w:sz="0" w:space="0" w:color="auto"/>
                            <w:right w:val="none" w:sz="0" w:space="0" w:color="auto"/>
                          </w:divBdr>
                          <w:divsChild>
                            <w:div w:id="987130310">
                              <w:marLeft w:val="0"/>
                              <w:marRight w:val="0"/>
                              <w:marTop w:val="309"/>
                              <w:marBottom w:val="309"/>
                              <w:divBdr>
                                <w:top w:val="none" w:sz="0" w:space="0" w:color="auto"/>
                                <w:left w:val="none" w:sz="0" w:space="0" w:color="auto"/>
                                <w:bottom w:val="none" w:sz="0" w:space="0" w:color="auto"/>
                                <w:right w:val="none" w:sz="0" w:space="0" w:color="auto"/>
                              </w:divBdr>
                              <w:divsChild>
                                <w:div w:id="37902917">
                                  <w:marLeft w:val="0"/>
                                  <w:marRight w:val="0"/>
                                  <w:marTop w:val="0"/>
                                  <w:marBottom w:val="0"/>
                                  <w:divBdr>
                                    <w:top w:val="none" w:sz="0" w:space="0" w:color="auto"/>
                                    <w:left w:val="none" w:sz="0" w:space="0" w:color="auto"/>
                                    <w:bottom w:val="none" w:sz="0" w:space="0" w:color="auto"/>
                                    <w:right w:val="none" w:sz="0" w:space="0" w:color="auto"/>
                                  </w:divBdr>
                                  <w:divsChild>
                                    <w:div w:id="15456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68522">
      <w:marLeft w:val="0"/>
      <w:marRight w:val="0"/>
      <w:marTop w:val="0"/>
      <w:marBottom w:val="0"/>
      <w:divBdr>
        <w:top w:val="none" w:sz="0" w:space="0" w:color="auto"/>
        <w:left w:val="none" w:sz="0" w:space="0" w:color="auto"/>
        <w:bottom w:val="none" w:sz="0" w:space="0" w:color="auto"/>
        <w:right w:val="none" w:sz="0" w:space="0" w:color="auto"/>
      </w:divBdr>
      <w:divsChild>
        <w:div w:id="1299720928">
          <w:marLeft w:val="0"/>
          <w:marRight w:val="0"/>
          <w:marTop w:val="0"/>
          <w:marBottom w:val="0"/>
          <w:divBdr>
            <w:top w:val="none" w:sz="0" w:space="0" w:color="auto"/>
            <w:left w:val="none" w:sz="0" w:space="0" w:color="auto"/>
            <w:bottom w:val="none" w:sz="0" w:space="0" w:color="auto"/>
            <w:right w:val="none" w:sz="0" w:space="0" w:color="auto"/>
          </w:divBdr>
        </w:div>
        <w:div w:id="1512838256">
          <w:marLeft w:val="0"/>
          <w:marRight w:val="0"/>
          <w:marTop w:val="0"/>
          <w:marBottom w:val="0"/>
          <w:divBdr>
            <w:top w:val="none" w:sz="0" w:space="0" w:color="auto"/>
            <w:left w:val="none" w:sz="0" w:space="0" w:color="auto"/>
            <w:bottom w:val="none" w:sz="0" w:space="0" w:color="auto"/>
            <w:right w:val="none" w:sz="0" w:space="0" w:color="auto"/>
          </w:divBdr>
        </w:div>
        <w:div w:id="355159821">
          <w:marLeft w:val="0"/>
          <w:marRight w:val="0"/>
          <w:marTop w:val="0"/>
          <w:marBottom w:val="0"/>
          <w:divBdr>
            <w:top w:val="none" w:sz="0" w:space="0" w:color="auto"/>
            <w:left w:val="none" w:sz="0" w:space="0" w:color="auto"/>
            <w:bottom w:val="none" w:sz="0" w:space="0" w:color="auto"/>
            <w:right w:val="none" w:sz="0" w:space="0" w:color="auto"/>
          </w:divBdr>
        </w:div>
      </w:divsChild>
    </w:div>
    <w:div w:id="1217470249">
      <w:marLeft w:val="0"/>
      <w:marRight w:val="0"/>
      <w:marTop w:val="0"/>
      <w:marBottom w:val="150"/>
      <w:divBdr>
        <w:top w:val="none" w:sz="0" w:space="0" w:color="auto"/>
        <w:left w:val="none" w:sz="0" w:space="0" w:color="auto"/>
        <w:bottom w:val="none" w:sz="0" w:space="0" w:color="auto"/>
        <w:right w:val="none" w:sz="0" w:space="0" w:color="auto"/>
      </w:divBdr>
    </w:div>
    <w:div w:id="1376737630">
      <w:marLeft w:val="0"/>
      <w:marRight w:val="0"/>
      <w:marTop w:val="0"/>
      <w:marBottom w:val="0"/>
      <w:divBdr>
        <w:top w:val="none" w:sz="0" w:space="0" w:color="auto"/>
        <w:left w:val="none" w:sz="0" w:space="0" w:color="auto"/>
        <w:bottom w:val="none" w:sz="0" w:space="0" w:color="auto"/>
        <w:right w:val="none" w:sz="0" w:space="0" w:color="auto"/>
      </w:divBdr>
      <w:divsChild>
        <w:div w:id="2135636111">
          <w:marLeft w:val="0"/>
          <w:marRight w:val="0"/>
          <w:marTop w:val="0"/>
          <w:marBottom w:val="0"/>
          <w:divBdr>
            <w:top w:val="none" w:sz="0" w:space="0" w:color="auto"/>
            <w:left w:val="none" w:sz="0" w:space="0" w:color="auto"/>
            <w:bottom w:val="none" w:sz="0" w:space="0" w:color="auto"/>
            <w:right w:val="none" w:sz="0" w:space="0" w:color="auto"/>
          </w:divBdr>
        </w:div>
        <w:div w:id="1524585485">
          <w:marLeft w:val="0"/>
          <w:marRight w:val="0"/>
          <w:marTop w:val="0"/>
          <w:marBottom w:val="0"/>
          <w:divBdr>
            <w:top w:val="none" w:sz="0" w:space="0" w:color="auto"/>
            <w:left w:val="none" w:sz="0" w:space="0" w:color="auto"/>
            <w:bottom w:val="none" w:sz="0" w:space="0" w:color="auto"/>
            <w:right w:val="none" w:sz="0" w:space="0" w:color="auto"/>
          </w:divBdr>
        </w:div>
        <w:div w:id="259728982">
          <w:marLeft w:val="0"/>
          <w:marRight w:val="0"/>
          <w:marTop w:val="0"/>
          <w:marBottom w:val="0"/>
          <w:divBdr>
            <w:top w:val="none" w:sz="0" w:space="0" w:color="auto"/>
            <w:left w:val="none" w:sz="0" w:space="0" w:color="auto"/>
            <w:bottom w:val="none" w:sz="0" w:space="0" w:color="auto"/>
            <w:right w:val="none" w:sz="0" w:space="0" w:color="auto"/>
          </w:divBdr>
        </w:div>
      </w:divsChild>
    </w:div>
    <w:div w:id="1472479034">
      <w:bodyDiv w:val="1"/>
      <w:marLeft w:val="0"/>
      <w:marRight w:val="0"/>
      <w:marTop w:val="0"/>
      <w:marBottom w:val="0"/>
      <w:divBdr>
        <w:top w:val="none" w:sz="0" w:space="0" w:color="auto"/>
        <w:left w:val="none" w:sz="0" w:space="0" w:color="auto"/>
        <w:bottom w:val="none" w:sz="0" w:space="0" w:color="auto"/>
        <w:right w:val="none" w:sz="0" w:space="0" w:color="auto"/>
      </w:divBdr>
      <w:divsChild>
        <w:div w:id="1502424103">
          <w:marLeft w:val="0"/>
          <w:marRight w:val="0"/>
          <w:marTop w:val="0"/>
          <w:marBottom w:val="0"/>
          <w:divBdr>
            <w:top w:val="none" w:sz="0" w:space="0" w:color="auto"/>
            <w:left w:val="none" w:sz="0" w:space="0" w:color="auto"/>
            <w:bottom w:val="none" w:sz="0" w:space="0" w:color="auto"/>
            <w:right w:val="none" w:sz="0" w:space="0" w:color="auto"/>
          </w:divBdr>
          <w:divsChild>
            <w:div w:id="331491376">
              <w:marLeft w:val="0"/>
              <w:marRight w:val="0"/>
              <w:marTop w:val="0"/>
              <w:marBottom w:val="0"/>
              <w:divBdr>
                <w:top w:val="none" w:sz="0" w:space="0" w:color="auto"/>
                <w:left w:val="none" w:sz="0" w:space="0" w:color="auto"/>
                <w:bottom w:val="none" w:sz="0" w:space="0" w:color="auto"/>
                <w:right w:val="none" w:sz="0" w:space="0" w:color="auto"/>
              </w:divBdr>
              <w:divsChild>
                <w:div w:id="1120881913">
                  <w:marLeft w:val="0"/>
                  <w:marRight w:val="0"/>
                  <w:marTop w:val="0"/>
                  <w:marBottom w:val="0"/>
                  <w:divBdr>
                    <w:top w:val="none" w:sz="0" w:space="0" w:color="auto"/>
                    <w:left w:val="none" w:sz="0" w:space="0" w:color="auto"/>
                    <w:bottom w:val="none" w:sz="0" w:space="0" w:color="auto"/>
                    <w:right w:val="none" w:sz="0" w:space="0" w:color="auto"/>
                  </w:divBdr>
                  <w:divsChild>
                    <w:div w:id="1483040894">
                      <w:marLeft w:val="0"/>
                      <w:marRight w:val="0"/>
                      <w:marTop w:val="0"/>
                      <w:marBottom w:val="150"/>
                      <w:divBdr>
                        <w:top w:val="none" w:sz="0" w:space="0" w:color="auto"/>
                        <w:left w:val="none" w:sz="0" w:space="0" w:color="auto"/>
                        <w:bottom w:val="none" w:sz="0" w:space="0" w:color="auto"/>
                        <w:right w:val="none" w:sz="0" w:space="0" w:color="auto"/>
                      </w:divBdr>
                      <w:divsChild>
                        <w:div w:id="1255092019">
                          <w:marLeft w:val="0"/>
                          <w:marRight w:val="0"/>
                          <w:marTop w:val="150"/>
                          <w:marBottom w:val="0"/>
                          <w:divBdr>
                            <w:top w:val="none" w:sz="0" w:space="0" w:color="auto"/>
                            <w:left w:val="none" w:sz="0" w:space="0" w:color="auto"/>
                            <w:bottom w:val="none" w:sz="0" w:space="0" w:color="auto"/>
                            <w:right w:val="none" w:sz="0" w:space="0" w:color="auto"/>
                          </w:divBdr>
                          <w:divsChild>
                            <w:div w:id="307443554">
                              <w:marLeft w:val="0"/>
                              <w:marRight w:val="0"/>
                              <w:marTop w:val="0"/>
                              <w:marBottom w:val="0"/>
                              <w:divBdr>
                                <w:top w:val="none" w:sz="0" w:space="0" w:color="auto"/>
                                <w:left w:val="none" w:sz="0" w:space="0" w:color="auto"/>
                                <w:bottom w:val="none" w:sz="0" w:space="0" w:color="auto"/>
                                <w:right w:val="none" w:sz="0" w:space="0" w:color="auto"/>
                              </w:divBdr>
                              <w:divsChild>
                                <w:div w:id="95822358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679944">
      <w:marLeft w:val="0"/>
      <w:marRight w:val="7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dc:creator>
  <cp:lastModifiedBy>HİKMET</cp:lastModifiedBy>
  <cp:revision>2</cp:revision>
  <cp:lastPrinted>2015-03-02T21:36:00Z</cp:lastPrinted>
  <dcterms:created xsi:type="dcterms:W3CDTF">2015-04-19T20:47:00Z</dcterms:created>
  <dcterms:modified xsi:type="dcterms:W3CDTF">2015-04-19T20:47:00Z</dcterms:modified>
</cp:coreProperties>
</file>